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62B74E" w:rsidR="00A4020E" w:rsidRPr="00AD2EEC" w:rsidRDefault="00AD2E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DA36906" wp14:editId="7A78BFF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40130" cy="685800"/>
            <wp:effectExtent l="0" t="0" r="7620" b="0"/>
            <wp:wrapSquare wrapText="bothSides" distT="0" distB="0" distL="114300" distR="114300"/>
            <wp:docPr id="2" name="image1.jpg" descr="mru_2c_logo_cmyk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ru_2c_logo_cmyk_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10F404A4" w:rsidR="00A4020E" w:rsidRPr="00AD2EEC" w:rsidRDefault="00A40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</w:pPr>
      <w:bookmarkStart w:id="0" w:name="_heading=h.gjdgxs" w:colFirst="0" w:colLast="0"/>
      <w:bookmarkEnd w:id="0"/>
    </w:p>
    <w:p w14:paraId="0502F499" w14:textId="77777777" w:rsidR="00AD2EEC" w:rsidRDefault="00BA2094">
      <w:pPr>
        <w:pStyle w:val="Heading1"/>
        <w:rPr>
          <w:rFonts w:ascii="Calibri" w:eastAsia="Calibri" w:hAnsi="Calibri" w:cs="Calibri"/>
          <w:color w:val="auto"/>
        </w:rPr>
      </w:pPr>
      <w:r w:rsidRPr="00AD2EEC">
        <w:rPr>
          <w:rFonts w:ascii="Calibri" w:eastAsia="Calibri" w:hAnsi="Calibri" w:cs="Calibri"/>
          <w:color w:val="auto"/>
        </w:rPr>
        <w:t xml:space="preserve">     </w:t>
      </w:r>
    </w:p>
    <w:p w14:paraId="6CD1BCCA" w14:textId="77777777" w:rsidR="00AD2EEC" w:rsidRPr="001F51BD" w:rsidRDefault="00AD2EEC">
      <w:pPr>
        <w:pStyle w:val="Heading1"/>
        <w:rPr>
          <w:rFonts w:ascii="Calibri" w:eastAsia="Calibri" w:hAnsi="Calibri" w:cs="Calibri"/>
          <w:color w:val="auto"/>
          <w:sz w:val="22"/>
          <w:szCs w:val="22"/>
        </w:rPr>
      </w:pPr>
    </w:p>
    <w:p w14:paraId="00000004" w14:textId="101D8AA2" w:rsidR="00A4020E" w:rsidRDefault="00AD2EEC" w:rsidP="00AD2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  <w:r>
        <w:rPr>
          <w:b/>
          <w:sz w:val="32"/>
          <w:szCs w:val="32"/>
        </w:rPr>
        <w:br/>
      </w:r>
      <w:r w:rsidR="00BA2094" w:rsidRPr="00AD2EEC">
        <w:rPr>
          <w:b/>
          <w:sz w:val="32"/>
          <w:szCs w:val="32"/>
        </w:rPr>
        <w:t xml:space="preserve">Provost’s Teaching </w:t>
      </w:r>
      <w:r w:rsidRPr="00AD2EEC">
        <w:rPr>
          <w:b/>
          <w:sz w:val="32"/>
          <w:szCs w:val="32"/>
        </w:rPr>
        <w:t>and</w:t>
      </w:r>
      <w:r w:rsidR="00BA2094" w:rsidRPr="00AD2EEC">
        <w:rPr>
          <w:b/>
          <w:sz w:val="32"/>
          <w:szCs w:val="32"/>
        </w:rPr>
        <w:t xml:space="preserve"> Learning Enhancement Grants</w:t>
      </w:r>
      <w:r w:rsidRPr="00AD2EEC">
        <w:rPr>
          <w:b/>
          <w:sz w:val="32"/>
          <w:szCs w:val="32"/>
        </w:rPr>
        <w:t xml:space="preserve"> </w:t>
      </w:r>
      <w:r w:rsidR="00B3032A">
        <w:rPr>
          <w:b/>
          <w:sz w:val="32"/>
          <w:szCs w:val="32"/>
        </w:rPr>
        <w:t xml:space="preserve">(TLEG) </w:t>
      </w:r>
      <w:r w:rsidRPr="00AD2EEC">
        <w:rPr>
          <w:b/>
          <w:sz w:val="32"/>
          <w:szCs w:val="32"/>
        </w:rPr>
        <w:t>202</w:t>
      </w:r>
      <w:r w:rsidR="00B3032A">
        <w:rPr>
          <w:b/>
          <w:sz w:val="32"/>
          <w:szCs w:val="32"/>
        </w:rPr>
        <w:t>1</w:t>
      </w:r>
      <w:r w:rsidRPr="00AD2EEC">
        <w:rPr>
          <w:b/>
          <w:sz w:val="32"/>
          <w:szCs w:val="32"/>
        </w:rPr>
        <w:t>/2</w:t>
      </w:r>
      <w:r w:rsidR="00B3032A">
        <w:rPr>
          <w:b/>
          <w:sz w:val="32"/>
          <w:szCs w:val="32"/>
        </w:rPr>
        <w:t>2</w:t>
      </w:r>
    </w:p>
    <w:p w14:paraId="57A66629" w14:textId="0521485E" w:rsidR="009E18D8" w:rsidRPr="009E18D8" w:rsidRDefault="009E18D8" w:rsidP="009E18D8">
      <w:pPr>
        <w:jc w:val="center"/>
      </w:pPr>
      <w:r w:rsidRPr="009E18D8">
        <w:rPr>
          <w:b/>
        </w:rPr>
        <w:t>Submit proposals to:</w:t>
      </w:r>
      <w:r w:rsidR="009B2A1A">
        <w:rPr>
          <w:b/>
        </w:rPr>
        <w:t xml:space="preserve">  </w:t>
      </w:r>
      <w:hyperlink r:id="rId9" w:history="1">
        <w:r w:rsidR="009B2A1A" w:rsidRPr="00D562A3">
          <w:rPr>
            <w:rStyle w:val="Hyperlink"/>
            <w:b/>
          </w:rPr>
          <w:t>adc@mtroyal.ca</w:t>
        </w:r>
      </w:hyperlink>
      <w:r>
        <w:br/>
      </w:r>
      <w:r w:rsidRPr="009E18D8">
        <w:rPr>
          <w:b/>
        </w:rPr>
        <w:t>Deadline for submission</w:t>
      </w:r>
      <w:r w:rsidR="009B2A1A">
        <w:rPr>
          <w:b/>
        </w:rPr>
        <w:t xml:space="preserve"> of proposals</w:t>
      </w:r>
      <w:r w:rsidRPr="009E18D8">
        <w:rPr>
          <w:b/>
        </w:rPr>
        <w:t>:</w:t>
      </w:r>
      <w:r>
        <w:t xml:space="preserve"> Friday, April 30, 2021</w:t>
      </w:r>
      <w:r w:rsidR="00B7556C">
        <w:t xml:space="preserve"> (4PM)</w:t>
      </w:r>
      <w:r>
        <w:br/>
      </w:r>
    </w:p>
    <w:p w14:paraId="00000005" w14:textId="77777777" w:rsidR="00A4020E" w:rsidRPr="00AD2EEC" w:rsidRDefault="00BA2094" w:rsidP="00AD2EEC">
      <w:pPr>
        <w:rPr>
          <w:b/>
          <w:sz w:val="28"/>
          <w:szCs w:val="28"/>
        </w:rPr>
      </w:pPr>
      <w:r w:rsidRPr="00AD2EEC">
        <w:rPr>
          <w:b/>
          <w:sz w:val="28"/>
          <w:szCs w:val="28"/>
        </w:rPr>
        <w:t>Application Details</w:t>
      </w: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10"/>
      </w:tblGrid>
      <w:tr w:rsidR="00AD2EEC" w:rsidRPr="00AD2EEC" w14:paraId="0965BDD5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07" w14:textId="14A2BEE7" w:rsidR="00A4020E" w:rsidRPr="00185A86" w:rsidRDefault="00BA2094" w:rsidP="009E18D8">
            <w:pPr>
              <w:ind w:left="90"/>
              <w:jc w:val="right"/>
            </w:pPr>
            <w:r w:rsidRPr="00185A86">
              <w:t xml:space="preserve">Faculty and Department: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08" w14:textId="56F434F7" w:rsidR="00A4020E" w:rsidRPr="009E18D8" w:rsidRDefault="00A4020E">
            <w:pPr>
              <w:ind w:left="90"/>
              <w:rPr>
                <w:b/>
              </w:rPr>
            </w:pPr>
          </w:p>
        </w:tc>
      </w:tr>
      <w:tr w:rsidR="00AD2EEC" w:rsidRPr="00AD2EEC" w14:paraId="1F305678" w14:textId="77777777" w:rsidTr="009E18D8">
        <w:trPr>
          <w:trHeight w:val="16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0A" w14:textId="4282646E" w:rsidR="00A4020E" w:rsidRPr="00185A86" w:rsidRDefault="00BA2094" w:rsidP="009E18D8">
            <w:pPr>
              <w:ind w:left="90"/>
              <w:jc w:val="right"/>
            </w:pPr>
            <w:r w:rsidRPr="00185A86">
              <w:t>Faculty Member Name: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0B" w14:textId="63C0A9AB" w:rsidR="00A4020E" w:rsidRPr="009E18D8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</w:rPr>
            </w:pPr>
          </w:p>
        </w:tc>
      </w:tr>
      <w:tr w:rsidR="00AD2EEC" w:rsidRPr="00AD2EEC" w14:paraId="1C720C02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0C" w14:textId="77777777" w:rsidR="00A4020E" w:rsidRPr="00185A86" w:rsidRDefault="00BA2094" w:rsidP="009E18D8">
            <w:pPr>
              <w:ind w:left="90"/>
              <w:jc w:val="right"/>
            </w:pPr>
            <w:r w:rsidRPr="00185A86">
              <w:t>Course Name and Code: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0D" w14:textId="77777777" w:rsidR="00A4020E" w:rsidRPr="009E18D8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</w:rPr>
            </w:pPr>
          </w:p>
        </w:tc>
      </w:tr>
      <w:tr w:rsidR="001F51BD" w:rsidRPr="00AD2EEC" w14:paraId="33D96520" w14:textId="77777777" w:rsidTr="009E18D8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7882252F" w14:textId="6858CFB2" w:rsidR="001F51BD" w:rsidRPr="009E18D8" w:rsidRDefault="00185A86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b/>
              </w:rPr>
            </w:pPr>
            <w:r>
              <w:rPr>
                <w:b/>
              </w:rPr>
              <w:t>PLEASE PROVIDE A BRIEF DESCRIPTION FOR EACH OF THE FOLLOWING ITEMS</w:t>
            </w:r>
          </w:p>
        </w:tc>
      </w:tr>
      <w:tr w:rsidR="00AD2EEC" w:rsidRPr="00AD2EEC" w14:paraId="5B8C5D99" w14:textId="77777777" w:rsidTr="009E18D8">
        <w:trPr>
          <w:trHeight w:val="79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0" w14:textId="206FED9D" w:rsidR="00A4020E" w:rsidRPr="001F51BD" w:rsidRDefault="00B3032A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  <w:r>
              <w:t xml:space="preserve">What are your goals/intended outcomes for your TLEG project? 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1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32EF93F2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2" w14:textId="3F1569BF" w:rsidR="00A4020E" w:rsidRPr="001F51BD" w:rsidRDefault="00B3032A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  <w:r>
              <w:t>Please provide a brief (&lt;250 w</w:t>
            </w:r>
            <w:r w:rsidR="00B7556C">
              <w:t>ords</w:t>
            </w:r>
            <w:r>
              <w:t>) overview of th</w:t>
            </w:r>
            <w:r w:rsidR="00B7556C">
              <w:t xml:space="preserve">e teaching and learning literature where this topic is situated.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3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2C0B6AD4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4" w14:textId="373721EE" w:rsidR="00A4020E" w:rsidRPr="001F51BD" w:rsidRDefault="00B3032A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  <w:r>
              <w:t xml:space="preserve">What support, if any, do you need from the Academic Development Centre?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5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4D0E1E88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6" w14:textId="26B71E83" w:rsidR="00A4020E" w:rsidRPr="001F51BD" w:rsidRDefault="00BA2094" w:rsidP="001F51BD">
            <w:pPr>
              <w:ind w:left="90"/>
            </w:pPr>
            <w:r w:rsidRPr="001F51BD">
              <w:t xml:space="preserve">How </w:t>
            </w:r>
            <w:r w:rsidR="00B3032A">
              <w:t xml:space="preserve">will the </w:t>
            </w:r>
            <w:r w:rsidRPr="001F51BD">
              <w:t>innovation</w:t>
            </w:r>
            <w:r w:rsidR="00B3032A">
              <w:t xml:space="preserve"> </w:t>
            </w:r>
            <w:r w:rsidRPr="001F51BD">
              <w:t>be sustained beyond the term of the gran</w:t>
            </w:r>
            <w:r w:rsidR="00B3032A">
              <w:t xml:space="preserve">t? 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7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31B6273E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8" w14:textId="357A0359" w:rsidR="00A4020E" w:rsidRPr="001F51BD" w:rsidRDefault="00B3032A" w:rsidP="001F51BD">
            <w:pPr>
              <w:ind w:left="90"/>
            </w:pPr>
            <w:r>
              <w:t xml:space="preserve">How will you assess the impact of the project?  </w:t>
            </w:r>
            <w:r w:rsidR="00BA2094" w:rsidRPr="001F51BD">
              <w:br/>
            </w:r>
            <w:r w:rsidR="00BA2094" w:rsidRPr="001F51BD">
              <w:br/>
              <w:t>(</w:t>
            </w:r>
            <w:r>
              <w:t>Where possible, please i</w:t>
            </w:r>
            <w:r w:rsidR="00BA2094" w:rsidRPr="001F51BD">
              <w:t>nclude consideration of the potential for impact beyond an individual course.)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9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340C3537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A" w14:textId="2F9AA33B" w:rsidR="00A4020E" w:rsidRPr="001F51BD" w:rsidRDefault="00BA2094" w:rsidP="001F51BD">
            <w:pPr>
              <w:ind w:left="90"/>
            </w:pPr>
            <w:r w:rsidRPr="001F51BD">
              <w:lastRenderedPageBreak/>
              <w:t>Itemized budget (up to $5,000)</w:t>
            </w:r>
            <w:r w:rsidRPr="001F51BD">
              <w:br/>
            </w:r>
            <w:r w:rsidRPr="001F51BD">
              <w:br/>
              <w:t>(For each proposed budget item, include a brief description and rationale</w:t>
            </w:r>
            <w:r w:rsidR="00B3032A">
              <w:t xml:space="preserve">).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B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53624197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C" w14:textId="2B58F3A9" w:rsidR="00A4020E" w:rsidRPr="001F51BD" w:rsidRDefault="00B3032A" w:rsidP="001F51BD">
            <w:pPr>
              <w:ind w:left="90"/>
            </w:pPr>
            <w:r>
              <w:t xml:space="preserve">Please provide an outline </w:t>
            </w:r>
            <w:r w:rsidR="00BA2094" w:rsidRPr="001F51BD">
              <w:t xml:space="preserve">of the project </w:t>
            </w:r>
            <w:r>
              <w:t xml:space="preserve">milestones </w:t>
            </w:r>
            <w:r w:rsidR="00BA2094" w:rsidRPr="001F51BD">
              <w:t>(over the 2021/22 academic year)</w:t>
            </w:r>
            <w:r>
              <w:t xml:space="preserve">.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D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B7556C" w:rsidRPr="00AD2EEC" w14:paraId="1314DDCD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73B097EE" w14:textId="68254249" w:rsidR="00B7556C" w:rsidRDefault="00B7556C" w:rsidP="001F51BD">
            <w:pPr>
              <w:ind w:left="90"/>
            </w:pPr>
            <w:r>
              <w:t xml:space="preserve">If you intend to engage a student assistant, briefly explain their major responsibilities as planned.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58C184EA" w14:textId="77777777" w:rsidR="00B7556C" w:rsidRPr="00AD2EEC" w:rsidRDefault="00B7556C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7B7B2A0C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E" w14:textId="09243BC4" w:rsidR="00A4020E" w:rsidRPr="001F51BD" w:rsidRDefault="00B3032A" w:rsidP="001F51BD">
            <w:pPr>
              <w:ind w:left="90"/>
            </w:pPr>
            <w:r>
              <w:t>Please describe the al</w:t>
            </w:r>
            <w:r w:rsidR="00BA2094" w:rsidRPr="001F51BD">
              <w:t>ignment of th</w:t>
            </w:r>
            <w:r>
              <w:t>is</w:t>
            </w:r>
            <w:r w:rsidR="00BA2094" w:rsidRPr="001F51BD">
              <w:t xml:space="preserve"> project with departmental, faculty, or institutional strategic priorities</w:t>
            </w:r>
            <w:r>
              <w:t xml:space="preserve">. 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1F" w14:textId="77777777" w:rsidR="00A4020E" w:rsidRPr="00AD2EEC" w:rsidRDefault="00A4020E" w:rsidP="001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</w:pPr>
          </w:p>
        </w:tc>
      </w:tr>
      <w:tr w:rsidR="00AD2EEC" w:rsidRPr="00AD2EEC" w14:paraId="220CC25A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406C901C" w14:textId="0F09D2EF" w:rsidR="00AD2EEC" w:rsidRPr="001F51BD" w:rsidRDefault="00AD2EEC" w:rsidP="001F51BD">
            <w:pPr>
              <w:ind w:left="90"/>
            </w:pPr>
            <w:r w:rsidRPr="001F51BD">
              <w:t>As the applicant(s), are you willing to share your TLE</w:t>
            </w:r>
            <w:r w:rsidR="00B3032A">
              <w:t xml:space="preserve">G </w:t>
            </w:r>
            <w:r w:rsidRPr="001F51BD">
              <w:t>outcomes openly (for example, sharing project items through a Creative Commons license)?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6EAF5E75" w14:textId="076FD1C2" w:rsidR="00AD2EEC" w:rsidRPr="00AD2EEC" w:rsidRDefault="00AD2EEC" w:rsidP="00AD2EEC">
            <w:pPr>
              <w:numPr>
                <w:ilvl w:val="0"/>
                <w:numId w:val="3"/>
              </w:numPr>
            </w:pPr>
            <w:r w:rsidRPr="00AD2EEC">
              <w:t>Yes, I would be willing to make my TLE</w:t>
            </w:r>
            <w:r w:rsidR="00754B88">
              <w:t>G</w:t>
            </w:r>
            <w:r w:rsidRPr="00AD2EEC">
              <w:t xml:space="preserve"> outcomes openly available, where possible</w:t>
            </w:r>
          </w:p>
          <w:p w14:paraId="58C7A617" w14:textId="127805F8" w:rsidR="00AD2EEC" w:rsidRPr="00AD2EEC" w:rsidRDefault="00AD2EEC" w:rsidP="00AD2EEC">
            <w:pPr>
              <w:numPr>
                <w:ilvl w:val="0"/>
                <w:numId w:val="3"/>
              </w:numPr>
            </w:pPr>
            <w:r w:rsidRPr="00AD2EEC">
              <w:t>I’m not sure, I would like to learn more</w:t>
            </w:r>
          </w:p>
          <w:p w14:paraId="7E3B964B" w14:textId="4F01C88F" w:rsidR="00AD2EEC" w:rsidRPr="00AD2EEC" w:rsidRDefault="00AD2EEC" w:rsidP="00AD2EEC">
            <w:pPr>
              <w:numPr>
                <w:ilvl w:val="0"/>
                <w:numId w:val="3"/>
              </w:numPr>
            </w:pPr>
            <w:r w:rsidRPr="00AD2EEC">
              <w:t>No, not at this time</w:t>
            </w:r>
          </w:p>
          <w:p w14:paraId="1FE151D3" w14:textId="77777777" w:rsidR="00AD2EEC" w:rsidRPr="00AD2EEC" w:rsidRDefault="00AD2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720"/>
            </w:pPr>
          </w:p>
        </w:tc>
      </w:tr>
    </w:tbl>
    <w:p w14:paraId="0696C81B" w14:textId="2094DC52" w:rsidR="009E18D8" w:rsidRPr="001F51BD" w:rsidRDefault="00BA2094" w:rsidP="001F51BD">
      <w:pPr>
        <w:rPr>
          <w:b/>
          <w:sz w:val="28"/>
          <w:szCs w:val="28"/>
        </w:rPr>
      </w:pPr>
      <w:r w:rsidRPr="00AD2EEC">
        <w:br/>
      </w:r>
      <w:r w:rsidRPr="001F51BD">
        <w:rPr>
          <w:b/>
          <w:sz w:val="28"/>
          <w:szCs w:val="28"/>
        </w:rPr>
        <w:t>Chair Comments</w:t>
      </w: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10"/>
      </w:tblGrid>
      <w:tr w:rsidR="00AD2EEC" w:rsidRPr="00AD2EEC" w14:paraId="3F0919A7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25" w14:textId="77777777" w:rsidR="00A4020E" w:rsidRPr="00AD2EEC" w:rsidRDefault="00BA2094">
            <w:pPr>
              <w:rPr>
                <w:b/>
              </w:rPr>
            </w:pPr>
            <w:r w:rsidRPr="00AD2EEC">
              <w:rPr>
                <w:b/>
              </w:rPr>
              <w:t>Please comment on the following:</w:t>
            </w:r>
          </w:p>
          <w:p w14:paraId="00000026" w14:textId="77777777" w:rsidR="00A4020E" w:rsidRPr="00AD2EEC" w:rsidRDefault="00BA2094">
            <w:pPr>
              <w:numPr>
                <w:ilvl w:val="0"/>
                <w:numId w:val="2"/>
              </w:numPr>
              <w:ind w:left="360" w:hanging="270"/>
            </w:pPr>
            <w:r w:rsidRPr="00AD2EEC">
              <w:t>goals of the proposed project</w:t>
            </w:r>
          </w:p>
          <w:p w14:paraId="00000027" w14:textId="77777777" w:rsidR="00A4020E" w:rsidRPr="00AD2EEC" w:rsidRDefault="00BA2094">
            <w:pPr>
              <w:numPr>
                <w:ilvl w:val="0"/>
                <w:numId w:val="2"/>
              </w:numPr>
              <w:ind w:left="360" w:hanging="270"/>
            </w:pPr>
            <w:r w:rsidRPr="00AD2EEC">
              <w:t>potential impact</w:t>
            </w:r>
          </w:p>
          <w:p w14:paraId="00000028" w14:textId="41DF3DF2" w:rsidR="00A4020E" w:rsidRPr="00AD2EEC" w:rsidRDefault="00BA2094">
            <w:pPr>
              <w:numPr>
                <w:ilvl w:val="0"/>
                <w:numId w:val="2"/>
              </w:numPr>
              <w:ind w:left="360" w:hanging="270"/>
            </w:pPr>
            <w:r w:rsidRPr="00AD2EEC">
              <w:t>sustainability beyond the grant</w:t>
            </w:r>
            <w:r w:rsidR="00B3032A">
              <w:t xml:space="preserve"> window </w:t>
            </w:r>
          </w:p>
          <w:p w14:paraId="0000002A" w14:textId="7EF8F829" w:rsidR="00A4020E" w:rsidRPr="00185A86" w:rsidRDefault="00BA2094" w:rsidP="00185A86">
            <w:pPr>
              <w:numPr>
                <w:ilvl w:val="0"/>
                <w:numId w:val="2"/>
              </w:numPr>
              <w:ind w:left="360" w:hanging="270"/>
            </w:pPr>
            <w:r w:rsidRPr="00AD2EEC">
              <w:t>alignment with departmental, faculty, or institutional priorities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2B" w14:textId="77777777" w:rsidR="00A4020E" w:rsidRPr="00AD2EEC" w:rsidRDefault="00A4020E">
            <w:pPr>
              <w:ind w:left="90"/>
            </w:pPr>
          </w:p>
        </w:tc>
      </w:tr>
      <w:tr w:rsidR="00AD2EEC" w:rsidRPr="00AD2EEC" w14:paraId="5B29E8EB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2D" w14:textId="3CCCD426" w:rsidR="00A4020E" w:rsidRPr="00AD2EEC" w:rsidRDefault="00BA2094" w:rsidP="009E18D8">
            <w:pPr>
              <w:ind w:left="90"/>
              <w:jc w:val="right"/>
            </w:pPr>
            <w:r w:rsidRPr="00AD2EEC">
              <w:rPr>
                <w:b/>
              </w:rPr>
              <w:t>Chair Name: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2E" w14:textId="77777777" w:rsidR="00A4020E" w:rsidRPr="00AD2EEC" w:rsidRDefault="00A4020E">
            <w:pPr>
              <w:ind w:left="90"/>
            </w:pPr>
          </w:p>
        </w:tc>
      </w:tr>
      <w:tr w:rsidR="00AD2EEC" w:rsidRPr="00AD2EEC" w14:paraId="71D9639F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30" w14:textId="53BAB486" w:rsidR="00A4020E" w:rsidRPr="009E18D8" w:rsidRDefault="00BA2094" w:rsidP="009E18D8">
            <w:pPr>
              <w:ind w:left="90"/>
              <w:jc w:val="right"/>
              <w:rPr>
                <w:b/>
              </w:rPr>
            </w:pPr>
            <w:r w:rsidRPr="00AD2EEC">
              <w:rPr>
                <w:b/>
              </w:rPr>
              <w:t>Chair Signature: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31" w14:textId="77777777" w:rsidR="00A4020E" w:rsidRPr="00AD2EEC" w:rsidRDefault="00A4020E">
            <w:pPr>
              <w:ind w:left="90"/>
            </w:pPr>
          </w:p>
        </w:tc>
      </w:tr>
      <w:tr w:rsidR="00AD2EEC" w:rsidRPr="00AD2EEC" w14:paraId="3BCFCC50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33" w14:textId="18F3957E" w:rsidR="00A4020E" w:rsidRPr="00AD2EEC" w:rsidRDefault="00BA2094" w:rsidP="009E18D8">
            <w:pPr>
              <w:ind w:left="90"/>
              <w:jc w:val="right"/>
            </w:pPr>
            <w:r w:rsidRPr="00AD2EEC">
              <w:rPr>
                <w:b/>
              </w:rPr>
              <w:t>Date: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34" w14:textId="77777777" w:rsidR="00A4020E" w:rsidRPr="00AD2EEC" w:rsidRDefault="00A4020E">
            <w:pPr>
              <w:ind w:left="90"/>
            </w:pPr>
          </w:p>
        </w:tc>
      </w:tr>
    </w:tbl>
    <w:p w14:paraId="4C06E48C" w14:textId="77777777" w:rsidR="00B7556C" w:rsidRDefault="001F51BD" w:rsidP="001F51B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0000036" w14:textId="33868E1E" w:rsidR="00A4020E" w:rsidRPr="001F51BD" w:rsidRDefault="00BA2094" w:rsidP="001F51BD">
      <w:pPr>
        <w:rPr>
          <w:b/>
          <w:sz w:val="28"/>
          <w:szCs w:val="28"/>
        </w:rPr>
      </w:pPr>
      <w:r w:rsidRPr="001F51BD">
        <w:rPr>
          <w:b/>
          <w:sz w:val="28"/>
          <w:szCs w:val="28"/>
        </w:rPr>
        <w:lastRenderedPageBreak/>
        <w:t>Dean Signature</w:t>
      </w:r>
      <w:r w:rsidR="009E18D8">
        <w:rPr>
          <w:b/>
          <w:sz w:val="28"/>
          <w:szCs w:val="28"/>
        </w:rPr>
        <w:br/>
      </w:r>
      <w:r w:rsidR="009E18D8" w:rsidRPr="001F51BD">
        <w:t xml:space="preserve">Please sign to indicate awareness </w:t>
      </w:r>
      <w:r w:rsidR="00754B88">
        <w:t xml:space="preserve">this proposal has been submitted. </w:t>
      </w:r>
      <w:r w:rsidR="00B3032A">
        <w:t xml:space="preserve">Please feel free to add any comments as well, though this </w:t>
      </w:r>
      <w:r w:rsidR="00FE3818">
        <w:t>i</w:t>
      </w:r>
      <w:r w:rsidR="00B3032A">
        <w:t xml:space="preserve">s not required.  </w:t>
      </w: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10"/>
      </w:tblGrid>
      <w:tr w:rsidR="00AD2EEC" w:rsidRPr="00AD2EEC" w14:paraId="2DDDF527" w14:textId="77777777" w:rsidTr="009E18D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38" w14:textId="7638040D" w:rsidR="00A4020E" w:rsidRPr="009E18D8" w:rsidRDefault="00BA2094" w:rsidP="009E18D8">
            <w:pPr>
              <w:ind w:left="90"/>
              <w:jc w:val="right"/>
              <w:rPr>
                <w:b/>
              </w:rPr>
            </w:pPr>
            <w:r w:rsidRPr="009E18D8">
              <w:rPr>
                <w:b/>
              </w:rPr>
              <w:t xml:space="preserve">Dean Signature: </w:t>
            </w: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115" w:type="dxa"/>
              <w:right w:w="144" w:type="dxa"/>
            </w:tcMar>
          </w:tcPr>
          <w:p w14:paraId="00000039" w14:textId="77777777" w:rsidR="00A4020E" w:rsidRPr="00AD2EEC" w:rsidRDefault="00A4020E">
            <w:pPr>
              <w:ind w:left="90"/>
            </w:pPr>
          </w:p>
        </w:tc>
      </w:tr>
    </w:tbl>
    <w:p w14:paraId="0000003A" w14:textId="40085BCA" w:rsidR="00A4020E" w:rsidRPr="00AD2EEC" w:rsidRDefault="009E18D8">
      <w:pPr>
        <w:pStyle w:val="Heading2"/>
        <w:rPr>
          <w:rFonts w:ascii="Calibri" w:eastAsia="Calibri" w:hAnsi="Calibri" w:cs="Calibri"/>
          <w:color w:val="auto"/>
        </w:rPr>
      </w:pPr>
      <w:r w:rsidRPr="00AD2EEC">
        <w:rPr>
          <w:rFonts w:ascii="Calibri" w:eastAsia="Calibri" w:hAnsi="Calibri" w:cs="Calibri"/>
          <w:color w:val="auto"/>
        </w:rPr>
        <w:t>Thank you</w:t>
      </w:r>
      <w:r w:rsidR="00BA2094" w:rsidRPr="00AD2EEC">
        <w:rPr>
          <w:rFonts w:ascii="Calibri" w:eastAsia="Calibri" w:hAnsi="Calibri" w:cs="Calibri"/>
          <w:color w:val="auto"/>
        </w:rPr>
        <w:t>!</w:t>
      </w:r>
    </w:p>
    <w:p w14:paraId="3B14D692" w14:textId="133489E0" w:rsidR="009E18D8" w:rsidRDefault="00BA2094" w:rsidP="009E18D8">
      <w:r w:rsidRPr="00AD2EEC">
        <w:t xml:space="preserve">Thank you for </w:t>
      </w:r>
      <w:r w:rsidR="009E18D8">
        <w:t xml:space="preserve">your interest in the Provost’s TLEG </w:t>
      </w:r>
      <w:r w:rsidR="00B3032A">
        <w:t>P</w:t>
      </w:r>
      <w:r w:rsidR="009E18D8">
        <w:t xml:space="preserve">rogram and </w:t>
      </w:r>
      <w:r w:rsidR="00B3032A">
        <w:t xml:space="preserve">for </w:t>
      </w:r>
      <w:r w:rsidRPr="00AD2EEC">
        <w:t>taking the time to complete a proposal.</w:t>
      </w:r>
    </w:p>
    <w:p w14:paraId="5A9CFF70" w14:textId="3ECFF55B" w:rsidR="00FE3818" w:rsidRPr="009972F5" w:rsidRDefault="00FE3818" w:rsidP="00FE3818">
      <w:pPr>
        <w:spacing w:line="240" w:lineRule="auto"/>
        <w:rPr>
          <w:color w:val="000000"/>
        </w:rPr>
      </w:pPr>
      <w:r w:rsidRPr="009972F5">
        <w:rPr>
          <w:color w:val="000000"/>
        </w:rPr>
        <w:t>A committee appointed by the Office of the Vice-Provost and Associate Vice-President Academic will review proposals and notify applicants of the</w:t>
      </w:r>
      <w:r>
        <w:rPr>
          <w:color w:val="000000"/>
        </w:rPr>
        <w:t>ir</w:t>
      </w:r>
      <w:r w:rsidRPr="009972F5">
        <w:rPr>
          <w:color w:val="000000"/>
        </w:rPr>
        <w:t xml:space="preserve"> decision by </w:t>
      </w:r>
      <w:r w:rsidRPr="009972F5">
        <w:rPr>
          <w:b/>
          <w:color w:val="000000"/>
        </w:rPr>
        <w:t>Friday, May 14, 2021</w:t>
      </w:r>
      <w:r w:rsidRPr="009972F5">
        <w:rPr>
          <w:color w:val="000000"/>
        </w:rPr>
        <w:t>.</w:t>
      </w:r>
    </w:p>
    <w:p w14:paraId="00000040" w14:textId="7136B3CF" w:rsidR="00A4020E" w:rsidRPr="009E18D8" w:rsidRDefault="00A4020E" w:rsidP="00FE3818"/>
    <w:sectPr w:rsidR="00A4020E" w:rsidRPr="009E18D8">
      <w:footerReference w:type="even" r:id="rId10"/>
      <w:footerReference w:type="default" r:id="rId11"/>
      <w:pgSz w:w="12240" w:h="15840"/>
      <w:pgMar w:top="13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C543" w14:textId="77777777" w:rsidR="006C71DA" w:rsidRDefault="006C71DA">
      <w:pPr>
        <w:spacing w:after="0" w:line="240" w:lineRule="auto"/>
      </w:pPr>
      <w:r>
        <w:separator/>
      </w:r>
    </w:p>
  </w:endnote>
  <w:endnote w:type="continuationSeparator" w:id="0">
    <w:p w14:paraId="18B07BD7" w14:textId="77777777" w:rsidR="006C71DA" w:rsidRDefault="006C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A4020E" w:rsidRDefault="00BA20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4" w14:textId="77777777" w:rsidR="00A4020E" w:rsidRDefault="00A40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6C98538C" w:rsidR="00A4020E" w:rsidRDefault="00BA20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2EEC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4020E" w:rsidRDefault="00A40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B4CB" w14:textId="77777777" w:rsidR="006C71DA" w:rsidRDefault="006C71DA">
      <w:pPr>
        <w:spacing w:after="0" w:line="240" w:lineRule="auto"/>
      </w:pPr>
      <w:r>
        <w:separator/>
      </w:r>
    </w:p>
  </w:footnote>
  <w:footnote w:type="continuationSeparator" w:id="0">
    <w:p w14:paraId="73A553D2" w14:textId="77777777" w:rsidR="006C71DA" w:rsidRDefault="006C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C2C"/>
    <w:multiLevelType w:val="multilevel"/>
    <w:tmpl w:val="CCA6A45A"/>
    <w:lvl w:ilvl="0">
      <w:start w:val="1"/>
      <w:numFmt w:val="bullet"/>
      <w:lvlText w:val="✔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124EE"/>
    <w:multiLevelType w:val="multilevel"/>
    <w:tmpl w:val="F4F02FE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EB5925"/>
    <w:multiLevelType w:val="multilevel"/>
    <w:tmpl w:val="6BCE3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sjQ2MzOyNDM2NzJS0lEKTi0uzszPAykwrAUAyxqjJywAAAA="/>
  </w:docVars>
  <w:rsids>
    <w:rsidRoot w:val="00A4020E"/>
    <w:rsid w:val="00185A86"/>
    <w:rsid w:val="001F51BD"/>
    <w:rsid w:val="006C71DA"/>
    <w:rsid w:val="00754B88"/>
    <w:rsid w:val="009B2A1A"/>
    <w:rsid w:val="009E18D8"/>
    <w:rsid w:val="00A4020E"/>
    <w:rsid w:val="00AD2EEC"/>
    <w:rsid w:val="00B3032A"/>
    <w:rsid w:val="00B7556C"/>
    <w:rsid w:val="00BA2094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3FB"/>
  <w15:docId w15:val="{342080D7-E886-43DE-9DBD-79337578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4B"/>
  </w:style>
  <w:style w:type="paragraph" w:styleId="Heading1">
    <w:name w:val="heading 1"/>
    <w:basedOn w:val="Normal"/>
    <w:next w:val="Normal"/>
    <w:link w:val="Heading1Char"/>
    <w:uiPriority w:val="9"/>
    <w:qFormat/>
    <w:rsid w:val="0060624B"/>
    <w:pPr>
      <w:keepNext/>
      <w:keepLines/>
      <w:spacing w:after="0"/>
      <w:outlineLvl w:val="0"/>
    </w:pPr>
    <w:rPr>
      <w:rFonts w:ascii="Book Antiqua" w:eastAsiaTheme="majorEastAsia" w:hAnsi="Book Antiqua" w:cstheme="majorBidi"/>
      <w:b/>
      <w:bCs/>
      <w:color w:val="404040" w:themeColor="text1" w:themeTint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4B"/>
    <w:pPr>
      <w:keepNext/>
      <w:keepLines/>
      <w:spacing w:before="360" w:after="120" w:line="240" w:lineRule="auto"/>
      <w:outlineLvl w:val="1"/>
    </w:pPr>
    <w:rPr>
      <w:rFonts w:ascii="Book Antiqua" w:eastAsiaTheme="majorEastAsia" w:hAnsi="Book Antiqua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0624B"/>
    <w:rPr>
      <w:rFonts w:ascii="Book Antiqua" w:eastAsiaTheme="majorEastAsia" w:hAnsi="Book Antiqua" w:cstheme="majorBidi"/>
      <w:b/>
      <w:bCs/>
      <w:color w:val="404040" w:themeColor="text1" w:themeTint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24B"/>
    <w:rPr>
      <w:rFonts w:ascii="Book Antiqua" w:eastAsiaTheme="majorEastAsia" w:hAnsi="Book Antiqua" w:cstheme="majorBidi"/>
      <w:b/>
      <w:bC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606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24B"/>
    <w:pPr>
      <w:ind w:left="720"/>
      <w:contextualSpacing/>
    </w:pPr>
  </w:style>
  <w:style w:type="table" w:styleId="TableGrid">
    <w:name w:val="Table Grid"/>
    <w:basedOn w:val="TableNormal"/>
    <w:uiPriority w:val="59"/>
    <w:rsid w:val="006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4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02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70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A1"/>
  </w:style>
  <w:style w:type="character" w:styleId="PageNumber">
    <w:name w:val="page number"/>
    <w:basedOn w:val="DefaultParagraphFont"/>
    <w:uiPriority w:val="99"/>
    <w:semiHidden/>
    <w:unhideWhenUsed/>
    <w:rsid w:val="00CE51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1A1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1A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1A1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1A1"/>
    <w:rPr>
      <w:rFonts w:ascii="Arial" w:hAnsi="Arial"/>
      <w:vanish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E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c@mtroy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YbgX+R679vEcI+/WKubeentVQ==">AMUW2mVdILxkXSJ3wy9tDTVAvVagkBTB4ilRwUnmFxtkW+hhuK695wf6QOPIXp8+Z94BMPdkMvZ6IOkDwmdP6hzr8T63yuiWAOuX21Hk5pB84uxsDXurxgJajeE8fqa5c2eLtyQbenZH6ctBsKGu96f/qcguI/BnIBd8pud7xOQzclaMwlzfbkY4HPgO4BENxkp78mfFpnjin8kkelaHOuemu/x/ciRe46mGsN7o7yw8Yn+PaBTgrNZHMDcWmkWucOrq3RhNk2DaiGtrsd/kO38uwID43yyU6w9sTkDAF28+d8tB57EbFinWtl3z4uexcW7G83YJNDMIfXOenq8JR8y3/MV48q2WRL056NKFIWlESPOOpOBNs/+s6fF6BGAI2o88/See/D5tKeKLURArcJvoJTtOE0TcOSpFJIOwd3phYGRpm823175WtZEDu2rjDhTcSyorkbQOMbPdFV21B0sQnuxRJVgUlaoVLFT7g9mGHMXDrOs9/BY/NwTWAppHl3loRzQBbPgXnHoz2ZE7HN2mXtomydz5E5JrrO2Tis67XTV4YO+2+XY8kAiEpifNXvbNdCYE+IRszmduC9b2ia1U6u8U0cH0aCSYLiVWO8H+gGr/lV/QvcubEruB68GblEAA0F2IWeWyYdQW9T5Yrcx0IKGXQ2Iq55rPqQBuHjsQavRP/nA5uR/ECty43x39E0HHUq2IYb+dRe6OzZHDcVVo90l/mxRqdjYFUTBs2DR5eBVxltPiP4BQcTD20+wgqUfQZ7Iq58hN1AwqzgbrwrBM5IVpqVJZucORFo9iPcqQIdBsRIC3MTNYHhVodAaCTNqwRyK5RmHkarOnO3ec3Jm25xO0B1RGBQBeBVLRiOfy3LPiB8DmXCI3QQIQRqRgRJOPGdqKqlCpfTOmpIF3BMePDrQ83dcagIaLTt2IhG0UtIeVbXygCyK+ChhGLNiqRUG8lAzWLBf2hm4UpBrp6B0/aV0pi0oxMfFl99CVqMvmJJEMhxb4QAXVLIlhCLbtIMJ72v4DPUr1XGjv1rUtQmrqnovxnws/HkEliUJCqtC5zUtqUcDnwXsNPIhhbfsJOLzEub0YoPsEb80S0iRBXtAl6veUix4WCT80ZWMlFjShLWtq9gwZKQzCuYKyOToiLK/DmBrsXSsk0a1bLF28CEtuav4MjzGvI57G6kdN3wzACKQ47Tv84Imn+xLrBpYbLPCJIwIWFqHx/pMFolSkB4kcE/2Ser9Fgrlo7u+awpGPpx8pMS3E6G15jp21H/MeSaL9HDWIKEFV5btdorXGbrAhq6YftQwtkPZKpzt8e3ol+3GrspCZJPj3Y8FTB72ey3L8Qqfxs+YjPtC9H8Gmydo9tgnj2O8ShahBHWT91pEYHKfTYihP+BS7WovSS4vDiJMUMjV8AJws2lDGrIz34mz/O2WHxyXdTVD6FghvCO9Pb0tzmV9aM6UaIqye7J4Zh5Q1cKHXO4IFeVDBryUY0d42cGWZ8fmTBHybxwhTwdGLJPbfc4slWG6hrcjVdMdwEugFFq26FIWb/WQMg/Foen5m4HT6EHKfnvjupAx9+yKnyLgJdq8XKqHX9SHmm6XFQasXBKebrseHMXhEIXLBcFHcUtq3UtZknajmcbRZ7v28EEBoAvXZFK/SWZZEwL7CQys4dSJBt5i7BY15Hh/UrEtziC81js4xSicvD5ZFowhFUQfLzIdAVJsWDq/9LF9eX+Y6ceDDhhR3mICXvsMexjaFTIinGAwCg4HamxDa4zsqc/WalxgRZSl4abfa4rVPNXy9gISpBzWVx+qeOzwbLJ4mbdJnM970DX/wTLl7t+zcPR6xLva2ra6s9T2Pf18Ez44S8jrvx/6hyhunSa28OfSZ7WFgaeOCZDsmuUVXzTm6bIkP77wy4WdRtpPjGTOyOs1b4TPnmrog4xkFwuyWh3owmQqTrlpYDuTYouQyQB8SjhkCnMn0LUOy9D8ZqWYuWXluvSPA0f8svL/H78ADAt7WvFX81E9psV9blcCxTohLtygPopqxzu20Pna+QvlLWFyuNOyoOjKzaRZ9YKSAd44AoonodCOWMbOSNmeuQ3ep4A1uoYtZN+7GaTF6LCXDrKTHeQMFZe0PjROkJgtVeGZepqZoSoJRCOA8NVDo8Ou70DSgxHf4iv/kEEMqdFVsNJ0srDOEoXjCUC/8CeHndkMO8QBhzjrpmnRuoR0fAi3Upr/V85ZA4HG4YYH0kqY++n3KVWJoTFTklbY4x0gG7Pt9/zR0vAYO7V6kDymiVX13z9j3G4Cs18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Cook</dc:creator>
  <cp:lastModifiedBy>Christian Cook</cp:lastModifiedBy>
  <cp:revision>2</cp:revision>
  <dcterms:created xsi:type="dcterms:W3CDTF">2021-03-29T19:59:00Z</dcterms:created>
  <dcterms:modified xsi:type="dcterms:W3CDTF">2021-03-29T19:59:00Z</dcterms:modified>
</cp:coreProperties>
</file>